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31FD51">
      <w:pPr>
        <w:pStyle w:val="2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tbl>
      <w:tblPr>
        <w:tblStyle w:val="4"/>
        <w:tblW w:w="98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0"/>
      </w:tblGrid>
      <w:tr w14:paraId="4305BF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9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B6ABA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single"/>
              </w:rPr>
            </w:pPr>
          </w:p>
        </w:tc>
      </w:tr>
    </w:tbl>
    <w:p w14:paraId="0C9B235B">
      <w:pPr>
        <w:pStyle w:val="2"/>
        <w:ind w:left="0" w:leftChars="0" w:firstLine="0" w:firstLineChars="0"/>
        <w:jc w:val="center"/>
        <w:rPr>
          <w:rFonts w:hint="default" w:eastAsia="宋体"/>
          <w:b/>
          <w:bCs/>
          <w:sz w:val="32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4"/>
          <w:szCs w:val="44"/>
          <w:u w:val="single"/>
          <w:lang w:val="en-US" w:eastAsia="zh-CN" w:bidi="ar"/>
        </w:rPr>
        <w:t xml:space="preserve">          </w:t>
      </w:r>
      <w:r>
        <w:rPr>
          <w:rFonts w:hint="eastAsia"/>
          <w:b/>
          <w:bCs/>
          <w:sz w:val="32"/>
          <w:szCs w:val="36"/>
          <w:lang w:val="en-US" w:eastAsia="zh-CN"/>
        </w:rPr>
        <w:t>公司报价表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（加盖公章或进行有效签章）</w:t>
      </w:r>
    </w:p>
    <w:tbl>
      <w:tblPr>
        <w:tblStyle w:val="4"/>
        <w:tblW w:w="70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2514"/>
        <w:gridCol w:w="3456"/>
      </w:tblGrid>
      <w:tr w14:paraId="62EB53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118" w:type="dxa"/>
            <w:noWrap w:val="0"/>
            <w:vAlign w:val="center"/>
          </w:tcPr>
          <w:p w14:paraId="0DE72AB7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ascii="宋体" w:hAnsi="宋体" w:cs="Calibri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Calibri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514" w:type="dxa"/>
            <w:noWrap w:val="0"/>
            <w:vAlign w:val="center"/>
          </w:tcPr>
          <w:p w14:paraId="060285E6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eastAsia="宋体" w:cs="Calibri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Calibri"/>
                <w:b/>
                <w:bCs/>
                <w:sz w:val="24"/>
                <w:szCs w:val="24"/>
                <w:lang w:val="en-US" w:eastAsia="zh-CN"/>
              </w:rPr>
              <w:t>仪器组合</w:t>
            </w:r>
          </w:p>
        </w:tc>
        <w:tc>
          <w:tcPr>
            <w:tcW w:w="3456" w:type="dxa"/>
            <w:noWrap w:val="0"/>
            <w:vAlign w:val="center"/>
          </w:tcPr>
          <w:p w14:paraId="45349151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Calibri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Calibri"/>
                <w:b/>
                <w:bCs/>
                <w:sz w:val="24"/>
                <w:szCs w:val="24"/>
                <w:lang w:val="en-US" w:eastAsia="zh-CN"/>
              </w:rPr>
              <w:t>报价（万元/年，保留两位小数）</w:t>
            </w:r>
          </w:p>
          <w:p w14:paraId="36560228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default" w:ascii="宋体" w:hAnsi="宋体" w:eastAsia="宋体" w:cs="Calibri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Calibri"/>
                <w:b/>
                <w:bCs/>
                <w:sz w:val="24"/>
                <w:szCs w:val="24"/>
                <w:lang w:val="en-US" w:eastAsia="zh-CN"/>
              </w:rPr>
              <w:t>注意：报的是每年的价格</w:t>
            </w:r>
          </w:p>
        </w:tc>
      </w:tr>
      <w:tr w14:paraId="37887F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18" w:type="dxa"/>
            <w:noWrap w:val="0"/>
            <w:vAlign w:val="center"/>
          </w:tcPr>
          <w:p w14:paraId="42FDEC57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eastAsia="宋体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Calibri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514" w:type="dxa"/>
            <w:noWrap w:val="0"/>
            <w:vAlign w:val="center"/>
          </w:tcPr>
          <w:p w14:paraId="790007BF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非甲烷总烃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szCs w:val="21"/>
              </w:rPr>
              <w:t>苯系物</w:t>
            </w:r>
          </w:p>
        </w:tc>
        <w:tc>
          <w:tcPr>
            <w:tcW w:w="3456" w:type="dxa"/>
            <w:noWrap w:val="0"/>
            <w:vAlign w:val="center"/>
          </w:tcPr>
          <w:p w14:paraId="24775141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ascii="宋体" w:hAnsi="宋体" w:cs="Calibri"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1BDA33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18" w:type="dxa"/>
            <w:noWrap w:val="0"/>
            <w:vAlign w:val="center"/>
          </w:tcPr>
          <w:p w14:paraId="2CB39960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eastAsia="宋体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Calibri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514" w:type="dxa"/>
            <w:noWrap w:val="0"/>
            <w:vAlign w:val="center"/>
          </w:tcPr>
          <w:p w14:paraId="6321D217">
            <w:pPr>
              <w:widowControl/>
              <w:adjustRightInd w:val="0"/>
              <w:snapToGrid w:val="0"/>
              <w:jc w:val="center"/>
              <w:rPr>
                <w:rFonts w:ascii="宋体" w:hAnsi="宋体" w:cs="Calibri"/>
                <w:sz w:val="24"/>
                <w:szCs w:val="24"/>
              </w:rPr>
            </w:pPr>
            <w:r>
              <w:rPr>
                <w:rFonts w:hint="eastAsia" w:ascii="宋体" w:hAnsi="宋体" w:cs="宋体"/>
                <w:szCs w:val="21"/>
              </w:rPr>
              <w:t>挥发性有机物（57种）光化学前体物</w:t>
            </w:r>
          </w:p>
        </w:tc>
        <w:tc>
          <w:tcPr>
            <w:tcW w:w="3456" w:type="dxa"/>
            <w:noWrap w:val="0"/>
            <w:vAlign w:val="center"/>
          </w:tcPr>
          <w:p w14:paraId="0C68475D">
            <w:pPr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Calibri"/>
                <w:sz w:val="24"/>
                <w:szCs w:val="24"/>
              </w:rPr>
            </w:pPr>
          </w:p>
        </w:tc>
      </w:tr>
      <w:tr w14:paraId="51732A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18" w:type="dxa"/>
            <w:noWrap w:val="0"/>
            <w:vAlign w:val="center"/>
          </w:tcPr>
          <w:p w14:paraId="5978E1AD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eastAsia="宋体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Calibri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514" w:type="dxa"/>
            <w:noWrap w:val="0"/>
            <w:vAlign w:val="center"/>
          </w:tcPr>
          <w:p w14:paraId="6EFFC002">
            <w:pPr>
              <w:adjustRightInd w:val="0"/>
              <w:snapToGrid w:val="0"/>
              <w:jc w:val="center"/>
              <w:rPr>
                <w:rFonts w:hint="eastAsia" w:ascii="宋体" w:hAnsi="宋体" w:eastAsia="宋体" w:cs="Calibri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非甲烷总烃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Cs w:val="21"/>
              </w:rPr>
              <w:t>苯系物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szCs w:val="21"/>
              </w:rPr>
              <w:t>挥发性有机物（57种）光化学前体物</w:t>
            </w:r>
          </w:p>
        </w:tc>
        <w:tc>
          <w:tcPr>
            <w:tcW w:w="3456" w:type="dxa"/>
            <w:noWrap w:val="0"/>
            <w:vAlign w:val="center"/>
          </w:tcPr>
          <w:p w14:paraId="6754ADA9">
            <w:pPr>
              <w:adjustRightInd w:val="0"/>
              <w:snapToGrid w:val="0"/>
              <w:jc w:val="center"/>
              <w:rPr>
                <w:rFonts w:ascii="宋体" w:hAnsi="宋体" w:cs="Calibri"/>
                <w:sz w:val="24"/>
                <w:szCs w:val="24"/>
              </w:rPr>
            </w:pPr>
          </w:p>
        </w:tc>
      </w:tr>
      <w:tr w14:paraId="69960D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18" w:type="dxa"/>
            <w:noWrap w:val="0"/>
            <w:vAlign w:val="center"/>
          </w:tcPr>
          <w:p w14:paraId="1D945975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eastAsia="宋体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Calibri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514" w:type="dxa"/>
            <w:noWrap w:val="0"/>
            <w:vAlign w:val="center"/>
          </w:tcPr>
          <w:p w14:paraId="1AEB1688">
            <w:pPr>
              <w:pStyle w:val="2"/>
              <w:tabs>
                <w:tab w:val="left" w:pos="503"/>
              </w:tabs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eastAsia="宋体" w:cs="Calibri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非甲烷总烃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szCs w:val="21"/>
              </w:rPr>
              <w:t>黑碳仪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szCs w:val="21"/>
              </w:rPr>
              <w:t>挥发性有机物（57种）光化学前体物</w:t>
            </w:r>
          </w:p>
        </w:tc>
        <w:tc>
          <w:tcPr>
            <w:tcW w:w="3456" w:type="dxa"/>
            <w:noWrap w:val="0"/>
            <w:vAlign w:val="center"/>
          </w:tcPr>
          <w:p w14:paraId="00EDAF6E">
            <w:pPr>
              <w:adjustRightInd w:val="0"/>
              <w:snapToGrid w:val="0"/>
              <w:jc w:val="center"/>
              <w:rPr>
                <w:rFonts w:ascii="宋体" w:hAnsi="宋体" w:cs="Calibri"/>
                <w:sz w:val="24"/>
                <w:szCs w:val="24"/>
              </w:rPr>
            </w:pPr>
          </w:p>
        </w:tc>
      </w:tr>
      <w:tr w14:paraId="393083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18" w:type="dxa"/>
            <w:noWrap w:val="0"/>
            <w:vAlign w:val="center"/>
          </w:tcPr>
          <w:p w14:paraId="04227998">
            <w:pPr>
              <w:pStyle w:val="2"/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default" w:ascii="宋体" w:hAnsi="宋体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Calibri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514" w:type="dxa"/>
            <w:noWrap w:val="0"/>
            <w:vAlign w:val="center"/>
          </w:tcPr>
          <w:p w14:paraId="78C61DAA">
            <w:pPr>
              <w:pStyle w:val="2"/>
              <w:tabs>
                <w:tab w:val="left" w:pos="503"/>
              </w:tabs>
              <w:adjustRightInd w:val="0"/>
              <w:snapToGrid w:val="0"/>
              <w:spacing w:after="0"/>
              <w:ind w:left="0" w:leftChars="0"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非甲烷总烃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黑碳仪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szCs w:val="21"/>
              </w:rPr>
              <w:t>挥发性有机物（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szCs w:val="21"/>
              </w:rPr>
              <w:t>7种）光化学前体物</w:t>
            </w:r>
          </w:p>
        </w:tc>
        <w:tc>
          <w:tcPr>
            <w:tcW w:w="3456" w:type="dxa"/>
            <w:noWrap w:val="0"/>
            <w:vAlign w:val="center"/>
          </w:tcPr>
          <w:p w14:paraId="3435AC09">
            <w:pPr>
              <w:adjustRightInd w:val="0"/>
              <w:snapToGrid w:val="0"/>
              <w:jc w:val="center"/>
              <w:rPr>
                <w:rFonts w:ascii="宋体" w:hAnsi="宋体" w:cs="Calibri"/>
                <w:sz w:val="24"/>
                <w:szCs w:val="24"/>
              </w:rPr>
            </w:pPr>
          </w:p>
        </w:tc>
      </w:tr>
    </w:tbl>
    <w:p w14:paraId="08591B1D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FF712C"/>
    <w:rsid w:val="01E9162C"/>
    <w:rsid w:val="0A231C47"/>
    <w:rsid w:val="1BFF712C"/>
    <w:rsid w:val="21424CDC"/>
    <w:rsid w:val="233F60BE"/>
    <w:rsid w:val="27EF1F8D"/>
    <w:rsid w:val="2F20609F"/>
    <w:rsid w:val="41801D05"/>
    <w:rsid w:val="69F95069"/>
    <w:rsid w:val="742F5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character" w:customStyle="1" w:styleId="6">
    <w:name w:val="font21"/>
    <w:basedOn w:val="5"/>
    <w:qFormat/>
    <w:uiPriority w:val="0"/>
    <w:rPr>
      <w:rFonts w:hint="eastAsia" w:ascii="宋体" w:hAnsi="宋体" w:eastAsia="宋体" w:cs="宋体"/>
      <w:b/>
      <w:bCs/>
      <w:color w:val="000000"/>
      <w:sz w:val="44"/>
      <w:szCs w:val="44"/>
      <w:u w:val="none"/>
    </w:rPr>
  </w:style>
  <w:style w:type="character" w:customStyle="1" w:styleId="7">
    <w:name w:val="font3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137</Characters>
  <Lines>0</Lines>
  <Paragraphs>0</Paragraphs>
  <TotalTime>3</TotalTime>
  <ScaleCrop>false</ScaleCrop>
  <LinksUpToDate>false</LinksUpToDate>
  <CharactersWithSpaces>147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2025-08-14T08:23:00Z</dcterms:created>
  <dc:creator>LY_jckjc</dc:creator>
  <cp:lastModifiedBy>LY_jckjc</cp:lastModifiedBy>
  <dcterms:modified xsi:type="dcterms:W3CDTF">2025-11-10T01:46:01Z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85F4BAF9A1644AF7B3479772BAD31175_13</vt:lpwstr>
  </property>
  <property fmtid="{D5CDD505-2E9C-101B-9397-08002B2CF9AE}" pid="4" name="KSOTemplateDocerSaveRecord">
    <vt:lpwstr>eyJoZGlkIjoiYjQ0OGI1MGUxYTMyMmE5OTYzNzI0ODU5Mzc1NGU3ZWEiLCJ1c2VySWQiOiIxNDUxODA1NDMyIn0=</vt:lpwstr>
  </property>
</Properties>
</file>